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8CE" w:rsidRPr="00CB68CE" w:rsidRDefault="00CB68CE" w:rsidP="00CB68CE">
      <w:pPr>
        <w:spacing w:before="100" w:beforeAutospacing="1" w:after="100" w:afterAutospacing="1" w:line="316" w:lineRule="atLeast"/>
        <w:jc w:val="left"/>
        <w:rPr>
          <w:rFonts w:ascii="Arial" w:eastAsia="Times New Roman" w:hAnsi="Arial" w:cs="Arial"/>
          <w:color w:val="000000"/>
          <w:sz w:val="27"/>
          <w:szCs w:val="27"/>
          <w:lang w:val="en-US" w:eastAsia="it-IT"/>
        </w:rPr>
      </w:pPr>
      <w:r w:rsidRPr="00CB68CE">
        <w:rPr>
          <w:rFonts w:ascii="Arial" w:eastAsia="Times New Roman" w:hAnsi="Arial" w:cs="Arial"/>
          <w:color w:val="000000"/>
          <w:sz w:val="27"/>
          <w:szCs w:val="27"/>
          <w:lang w:val="en-US" w:eastAsia="it-IT"/>
        </w:rPr>
        <w:t>Joshua fit the battle of Jericho</w:t>
      </w:r>
      <w:r w:rsidRPr="00CB68CE">
        <w:rPr>
          <w:rFonts w:ascii="Arial" w:eastAsia="Times New Roman" w:hAnsi="Arial" w:cs="Arial"/>
          <w:color w:val="000000"/>
          <w:sz w:val="27"/>
          <w:szCs w:val="27"/>
          <w:lang w:val="en-US" w:eastAsia="it-IT"/>
        </w:rPr>
        <w:br/>
        <w:t>Jericho, Jericho</w:t>
      </w:r>
      <w:r w:rsidRPr="00CB68CE">
        <w:rPr>
          <w:rFonts w:ascii="Arial" w:eastAsia="Times New Roman" w:hAnsi="Arial" w:cs="Arial"/>
          <w:color w:val="000000"/>
          <w:sz w:val="27"/>
          <w:szCs w:val="27"/>
          <w:lang w:val="en-US" w:eastAsia="it-IT"/>
        </w:rPr>
        <w:br/>
        <w:t>Joshua fit the battle of Jericho</w:t>
      </w:r>
      <w:r w:rsidRPr="00CB68CE">
        <w:rPr>
          <w:rFonts w:ascii="Arial" w:eastAsia="Times New Roman" w:hAnsi="Arial" w:cs="Arial"/>
          <w:color w:val="000000"/>
          <w:sz w:val="27"/>
          <w:szCs w:val="27"/>
          <w:lang w:val="en-US" w:eastAsia="it-IT"/>
        </w:rPr>
        <w:br/>
        <w:t xml:space="preserve">The walls come </w:t>
      </w:r>
      <w:proofErr w:type="spellStart"/>
      <w:r w:rsidRPr="00CB68CE">
        <w:rPr>
          <w:rFonts w:ascii="Arial" w:eastAsia="Times New Roman" w:hAnsi="Arial" w:cs="Arial"/>
          <w:color w:val="000000"/>
          <w:sz w:val="27"/>
          <w:szCs w:val="27"/>
          <w:lang w:val="en-US" w:eastAsia="it-IT"/>
        </w:rPr>
        <w:t>tumblin</w:t>
      </w:r>
      <w:proofErr w:type="spellEnd"/>
      <w:r w:rsidRPr="00CB68CE">
        <w:rPr>
          <w:rFonts w:ascii="Arial" w:eastAsia="Times New Roman" w:hAnsi="Arial" w:cs="Arial"/>
          <w:color w:val="000000"/>
          <w:sz w:val="27"/>
          <w:szCs w:val="27"/>
          <w:lang w:val="en-US" w:eastAsia="it-IT"/>
        </w:rPr>
        <w:t>' down, Hallelujah</w:t>
      </w:r>
    </w:p>
    <w:p w:rsidR="00CB68CE" w:rsidRPr="00CB68CE" w:rsidRDefault="00CB68CE" w:rsidP="00CB68CE">
      <w:pPr>
        <w:spacing w:before="100" w:beforeAutospacing="1" w:after="100" w:afterAutospacing="1" w:line="316" w:lineRule="atLeast"/>
        <w:jc w:val="left"/>
        <w:rPr>
          <w:rFonts w:ascii="Arial" w:eastAsia="Times New Roman" w:hAnsi="Arial" w:cs="Arial"/>
          <w:color w:val="000000"/>
          <w:sz w:val="27"/>
          <w:szCs w:val="27"/>
          <w:lang w:val="en-US" w:eastAsia="it-IT"/>
        </w:rPr>
      </w:pPr>
      <w:r w:rsidRPr="00CB68CE">
        <w:rPr>
          <w:rFonts w:ascii="Arial" w:eastAsia="Times New Roman" w:hAnsi="Arial" w:cs="Arial"/>
          <w:color w:val="000000"/>
          <w:sz w:val="27"/>
          <w:szCs w:val="27"/>
          <w:lang w:val="en-US" w:eastAsia="it-IT"/>
        </w:rPr>
        <w:t>Joshua fit the battle of Jericho</w:t>
      </w:r>
      <w:r w:rsidRPr="00CB68CE">
        <w:rPr>
          <w:rFonts w:ascii="Arial" w:eastAsia="Times New Roman" w:hAnsi="Arial" w:cs="Arial"/>
          <w:color w:val="000000"/>
          <w:sz w:val="27"/>
          <w:szCs w:val="27"/>
          <w:lang w:val="en-US" w:eastAsia="it-IT"/>
        </w:rPr>
        <w:br/>
        <w:t>Jericho, Jericho</w:t>
      </w:r>
      <w:r w:rsidRPr="00CB68CE">
        <w:rPr>
          <w:rFonts w:ascii="Arial" w:eastAsia="Times New Roman" w:hAnsi="Arial" w:cs="Arial"/>
          <w:color w:val="000000"/>
          <w:sz w:val="27"/>
          <w:szCs w:val="27"/>
          <w:lang w:val="en-US" w:eastAsia="it-IT"/>
        </w:rPr>
        <w:br/>
        <w:t>Joshua fit the battle of Jericho</w:t>
      </w:r>
      <w:r w:rsidRPr="00CB68CE">
        <w:rPr>
          <w:rFonts w:ascii="Arial" w:eastAsia="Times New Roman" w:hAnsi="Arial" w:cs="Arial"/>
          <w:color w:val="000000"/>
          <w:sz w:val="27"/>
          <w:szCs w:val="27"/>
          <w:lang w:val="en-US" w:eastAsia="it-IT"/>
        </w:rPr>
        <w:br/>
        <w:t xml:space="preserve">And the walls come </w:t>
      </w:r>
      <w:proofErr w:type="spellStart"/>
      <w:r w:rsidRPr="00CB68CE">
        <w:rPr>
          <w:rFonts w:ascii="Arial" w:eastAsia="Times New Roman" w:hAnsi="Arial" w:cs="Arial"/>
          <w:color w:val="000000"/>
          <w:sz w:val="27"/>
          <w:szCs w:val="27"/>
          <w:lang w:val="en-US" w:eastAsia="it-IT"/>
        </w:rPr>
        <w:t>tumblin</w:t>
      </w:r>
      <w:proofErr w:type="spellEnd"/>
      <w:r w:rsidRPr="00CB68CE">
        <w:rPr>
          <w:rFonts w:ascii="Arial" w:eastAsia="Times New Roman" w:hAnsi="Arial" w:cs="Arial"/>
          <w:color w:val="000000"/>
          <w:sz w:val="27"/>
          <w:szCs w:val="27"/>
          <w:lang w:val="en-US" w:eastAsia="it-IT"/>
        </w:rPr>
        <w:t>' down</w:t>
      </w:r>
    </w:p>
    <w:p w:rsidR="00CB68CE" w:rsidRPr="00CB68CE" w:rsidRDefault="00CB68CE" w:rsidP="00CB68CE">
      <w:pPr>
        <w:spacing w:before="100" w:beforeAutospacing="1" w:after="100" w:afterAutospacing="1" w:line="316" w:lineRule="atLeast"/>
        <w:jc w:val="left"/>
        <w:rPr>
          <w:rFonts w:ascii="Arial" w:eastAsia="Times New Roman" w:hAnsi="Arial" w:cs="Arial"/>
          <w:color w:val="000000"/>
          <w:sz w:val="27"/>
          <w:szCs w:val="27"/>
          <w:lang w:val="en-US" w:eastAsia="it-IT"/>
        </w:rPr>
      </w:pPr>
      <w:r w:rsidRPr="00CB68CE">
        <w:rPr>
          <w:rFonts w:ascii="Arial" w:eastAsia="Times New Roman" w:hAnsi="Arial" w:cs="Arial"/>
          <w:color w:val="000000"/>
          <w:sz w:val="27"/>
          <w:szCs w:val="27"/>
          <w:lang w:val="en-US" w:eastAsia="it-IT"/>
        </w:rPr>
        <w:t>You may talk about the men of Gideon</w:t>
      </w:r>
      <w:r w:rsidRPr="00CB68CE">
        <w:rPr>
          <w:rFonts w:ascii="Arial" w:eastAsia="Times New Roman" w:hAnsi="Arial" w:cs="Arial"/>
          <w:color w:val="000000"/>
          <w:sz w:val="27"/>
          <w:szCs w:val="27"/>
          <w:lang w:val="en-US" w:eastAsia="it-IT"/>
        </w:rPr>
        <w:br/>
        <w:t>You may talk about the men of Saul</w:t>
      </w:r>
      <w:r w:rsidRPr="00CB68CE">
        <w:rPr>
          <w:rFonts w:ascii="Arial" w:eastAsia="Times New Roman" w:hAnsi="Arial" w:cs="Arial"/>
          <w:color w:val="000000"/>
          <w:sz w:val="27"/>
          <w:szCs w:val="27"/>
          <w:lang w:val="en-US" w:eastAsia="it-IT"/>
        </w:rPr>
        <w:br/>
        <w:t>But there're none like good old Joshua</w:t>
      </w:r>
      <w:r w:rsidRPr="00CB68CE">
        <w:rPr>
          <w:rFonts w:ascii="Arial" w:eastAsia="Times New Roman" w:hAnsi="Arial" w:cs="Arial"/>
          <w:color w:val="000000"/>
          <w:sz w:val="27"/>
          <w:szCs w:val="27"/>
          <w:lang w:val="en-US" w:eastAsia="it-IT"/>
        </w:rPr>
        <w:br/>
        <w:t>At the battle of Jericho</w:t>
      </w:r>
    </w:p>
    <w:p w:rsidR="00CB68CE" w:rsidRPr="00CB68CE" w:rsidRDefault="00CB68CE" w:rsidP="00CB68CE">
      <w:pPr>
        <w:spacing w:before="100" w:beforeAutospacing="1" w:after="100" w:afterAutospacing="1" w:line="316" w:lineRule="atLeast"/>
        <w:jc w:val="left"/>
        <w:rPr>
          <w:rFonts w:ascii="Arial" w:eastAsia="Times New Roman" w:hAnsi="Arial" w:cs="Arial"/>
          <w:color w:val="000000"/>
          <w:sz w:val="27"/>
          <w:szCs w:val="27"/>
          <w:lang w:val="en-US" w:eastAsia="it-IT"/>
        </w:rPr>
      </w:pPr>
      <w:r w:rsidRPr="00CB68CE">
        <w:rPr>
          <w:rFonts w:ascii="Arial" w:eastAsia="Times New Roman" w:hAnsi="Arial" w:cs="Arial"/>
          <w:color w:val="000000"/>
          <w:sz w:val="27"/>
          <w:szCs w:val="27"/>
          <w:lang w:val="en-US" w:eastAsia="it-IT"/>
        </w:rPr>
        <w:t>Joshua fit the battle of Jericho</w:t>
      </w:r>
      <w:r w:rsidRPr="00CB68CE">
        <w:rPr>
          <w:rFonts w:ascii="Arial" w:eastAsia="Times New Roman" w:hAnsi="Arial" w:cs="Arial"/>
          <w:color w:val="000000"/>
          <w:sz w:val="27"/>
          <w:szCs w:val="27"/>
          <w:lang w:val="en-US" w:eastAsia="it-IT"/>
        </w:rPr>
        <w:br/>
        <w:t>Jericho, Jericho</w:t>
      </w:r>
      <w:r w:rsidRPr="00CB68CE">
        <w:rPr>
          <w:rFonts w:ascii="Arial" w:eastAsia="Times New Roman" w:hAnsi="Arial" w:cs="Arial"/>
          <w:color w:val="000000"/>
          <w:sz w:val="27"/>
          <w:szCs w:val="27"/>
          <w:lang w:val="en-US" w:eastAsia="it-IT"/>
        </w:rPr>
        <w:br/>
        <w:t>Joshua fit the battle of Jericho</w:t>
      </w:r>
      <w:r w:rsidRPr="00CB68CE">
        <w:rPr>
          <w:rFonts w:ascii="Arial" w:eastAsia="Times New Roman" w:hAnsi="Arial" w:cs="Arial"/>
          <w:color w:val="000000"/>
          <w:sz w:val="27"/>
          <w:szCs w:val="27"/>
          <w:lang w:val="en-US" w:eastAsia="it-IT"/>
        </w:rPr>
        <w:br/>
        <w:t xml:space="preserve">And the walls come </w:t>
      </w:r>
      <w:proofErr w:type="spellStart"/>
      <w:r w:rsidRPr="00CB68CE">
        <w:rPr>
          <w:rFonts w:ascii="Arial" w:eastAsia="Times New Roman" w:hAnsi="Arial" w:cs="Arial"/>
          <w:color w:val="000000"/>
          <w:sz w:val="27"/>
          <w:szCs w:val="27"/>
          <w:lang w:val="en-US" w:eastAsia="it-IT"/>
        </w:rPr>
        <w:t>tumblin</w:t>
      </w:r>
      <w:proofErr w:type="spellEnd"/>
      <w:r w:rsidRPr="00CB68CE">
        <w:rPr>
          <w:rFonts w:ascii="Arial" w:eastAsia="Times New Roman" w:hAnsi="Arial" w:cs="Arial"/>
          <w:color w:val="000000"/>
          <w:sz w:val="27"/>
          <w:szCs w:val="27"/>
          <w:lang w:val="en-US" w:eastAsia="it-IT"/>
        </w:rPr>
        <w:t>' down, Hallelujah</w:t>
      </w:r>
    </w:p>
    <w:p w:rsidR="00CB68CE" w:rsidRPr="00CB68CE" w:rsidRDefault="00CB68CE" w:rsidP="00CB68CE">
      <w:pPr>
        <w:spacing w:before="100" w:beforeAutospacing="1" w:after="100" w:afterAutospacing="1" w:line="316" w:lineRule="atLeast"/>
        <w:jc w:val="left"/>
        <w:rPr>
          <w:rFonts w:ascii="Arial" w:eastAsia="Times New Roman" w:hAnsi="Arial" w:cs="Arial"/>
          <w:color w:val="000000"/>
          <w:sz w:val="27"/>
          <w:szCs w:val="27"/>
          <w:lang w:val="en-US" w:eastAsia="it-IT"/>
        </w:rPr>
      </w:pPr>
      <w:r w:rsidRPr="00CB68CE">
        <w:rPr>
          <w:rFonts w:ascii="Arial" w:eastAsia="Times New Roman" w:hAnsi="Arial" w:cs="Arial"/>
          <w:color w:val="000000"/>
          <w:sz w:val="27"/>
          <w:szCs w:val="27"/>
          <w:lang w:val="en-US" w:eastAsia="it-IT"/>
        </w:rPr>
        <w:t>Joshua fit the battle of Jericho</w:t>
      </w:r>
      <w:r w:rsidRPr="00CB68CE">
        <w:rPr>
          <w:rFonts w:ascii="Arial" w:eastAsia="Times New Roman" w:hAnsi="Arial" w:cs="Arial"/>
          <w:color w:val="000000"/>
          <w:sz w:val="27"/>
          <w:szCs w:val="27"/>
          <w:lang w:val="en-US" w:eastAsia="it-IT"/>
        </w:rPr>
        <w:br/>
        <w:t>Jericho, Jericho</w:t>
      </w:r>
      <w:r w:rsidRPr="00CB68CE">
        <w:rPr>
          <w:rFonts w:ascii="Arial" w:eastAsia="Times New Roman" w:hAnsi="Arial" w:cs="Arial"/>
          <w:color w:val="000000"/>
          <w:sz w:val="27"/>
          <w:szCs w:val="27"/>
          <w:lang w:val="en-US" w:eastAsia="it-IT"/>
        </w:rPr>
        <w:br/>
        <w:t>Joshua fit the battle of Jericho</w:t>
      </w:r>
      <w:r w:rsidRPr="00CB68CE">
        <w:rPr>
          <w:rFonts w:ascii="Arial" w:eastAsia="Times New Roman" w:hAnsi="Arial" w:cs="Arial"/>
          <w:color w:val="000000"/>
          <w:sz w:val="27"/>
          <w:szCs w:val="27"/>
          <w:lang w:val="en-US" w:eastAsia="it-IT"/>
        </w:rPr>
        <w:br/>
        <w:t xml:space="preserve">And the walls come </w:t>
      </w:r>
      <w:proofErr w:type="spellStart"/>
      <w:r w:rsidRPr="00CB68CE">
        <w:rPr>
          <w:rFonts w:ascii="Arial" w:eastAsia="Times New Roman" w:hAnsi="Arial" w:cs="Arial"/>
          <w:color w:val="000000"/>
          <w:sz w:val="27"/>
          <w:szCs w:val="27"/>
          <w:lang w:val="en-US" w:eastAsia="it-IT"/>
        </w:rPr>
        <w:t>tumblin</w:t>
      </w:r>
      <w:proofErr w:type="spellEnd"/>
      <w:r w:rsidRPr="00CB68CE">
        <w:rPr>
          <w:rFonts w:ascii="Arial" w:eastAsia="Times New Roman" w:hAnsi="Arial" w:cs="Arial"/>
          <w:color w:val="000000"/>
          <w:sz w:val="27"/>
          <w:szCs w:val="27"/>
          <w:lang w:val="en-US" w:eastAsia="it-IT"/>
        </w:rPr>
        <w:t>' down</w:t>
      </w:r>
    </w:p>
    <w:p w:rsidR="00CB68CE" w:rsidRPr="00CB68CE" w:rsidRDefault="00CB68CE" w:rsidP="00CB68CE">
      <w:pPr>
        <w:spacing w:before="100" w:beforeAutospacing="1" w:after="100" w:afterAutospacing="1" w:line="316" w:lineRule="atLeast"/>
        <w:jc w:val="left"/>
        <w:rPr>
          <w:rFonts w:ascii="Arial" w:eastAsia="Times New Roman" w:hAnsi="Arial" w:cs="Arial"/>
          <w:color w:val="000000"/>
          <w:sz w:val="27"/>
          <w:szCs w:val="27"/>
          <w:lang w:val="en-US" w:eastAsia="it-IT"/>
        </w:rPr>
      </w:pPr>
      <w:r w:rsidRPr="00CB68CE">
        <w:rPr>
          <w:rFonts w:ascii="Arial" w:eastAsia="Times New Roman" w:hAnsi="Arial" w:cs="Arial"/>
          <w:color w:val="000000"/>
          <w:sz w:val="27"/>
          <w:szCs w:val="27"/>
          <w:lang w:val="en-US" w:eastAsia="it-IT"/>
        </w:rPr>
        <w:t>Up to the walls of Jericho</w:t>
      </w:r>
      <w:r w:rsidRPr="00CB68CE">
        <w:rPr>
          <w:rFonts w:ascii="Arial" w:eastAsia="Times New Roman" w:hAnsi="Arial" w:cs="Arial"/>
          <w:color w:val="000000"/>
          <w:sz w:val="27"/>
          <w:szCs w:val="27"/>
          <w:lang w:val="en-US" w:eastAsia="it-IT"/>
        </w:rPr>
        <w:br/>
        <w:t>With sword drawn in his hand</w:t>
      </w:r>
      <w:r w:rsidRPr="00CB68CE">
        <w:rPr>
          <w:rFonts w:ascii="Arial" w:eastAsia="Times New Roman" w:hAnsi="Arial" w:cs="Arial"/>
          <w:color w:val="000000"/>
          <w:sz w:val="27"/>
          <w:szCs w:val="27"/>
          <w:lang w:val="en-US" w:eastAsia="it-IT"/>
        </w:rPr>
        <w:br/>
        <w:t>Go blow them horns, cried Joshua</w:t>
      </w:r>
      <w:r w:rsidRPr="00CB68CE">
        <w:rPr>
          <w:rFonts w:ascii="Arial" w:eastAsia="Times New Roman" w:hAnsi="Arial" w:cs="Arial"/>
          <w:color w:val="000000"/>
          <w:sz w:val="27"/>
          <w:szCs w:val="27"/>
          <w:lang w:val="en-US" w:eastAsia="it-IT"/>
        </w:rPr>
        <w:br/>
        <w:t>The battle is in my hands</w:t>
      </w:r>
    </w:p>
    <w:p w:rsidR="00CB68CE" w:rsidRPr="00CB68CE" w:rsidRDefault="00CB68CE" w:rsidP="00CB68CE">
      <w:pPr>
        <w:spacing w:before="100" w:beforeAutospacing="1" w:after="100" w:afterAutospacing="1" w:line="316" w:lineRule="atLeast"/>
        <w:jc w:val="left"/>
        <w:rPr>
          <w:rFonts w:ascii="Arial" w:eastAsia="Times New Roman" w:hAnsi="Arial" w:cs="Arial"/>
          <w:color w:val="000000"/>
          <w:sz w:val="27"/>
          <w:szCs w:val="27"/>
          <w:lang w:val="en-US" w:eastAsia="it-IT"/>
        </w:rPr>
      </w:pPr>
      <w:r w:rsidRPr="00CB68CE">
        <w:rPr>
          <w:rFonts w:ascii="Arial" w:eastAsia="Times New Roman" w:hAnsi="Arial" w:cs="Arial"/>
          <w:color w:val="000000"/>
          <w:sz w:val="27"/>
          <w:szCs w:val="27"/>
          <w:lang w:val="en-US" w:eastAsia="it-IT"/>
        </w:rPr>
        <w:t>Joshua fit the battle of Jericho</w:t>
      </w:r>
      <w:r w:rsidRPr="00CB68CE">
        <w:rPr>
          <w:rFonts w:ascii="Arial" w:eastAsia="Times New Roman" w:hAnsi="Arial" w:cs="Arial"/>
          <w:color w:val="000000"/>
          <w:sz w:val="27"/>
          <w:szCs w:val="27"/>
          <w:lang w:val="en-US" w:eastAsia="it-IT"/>
        </w:rPr>
        <w:br/>
        <w:t>Jericho, Jericho</w:t>
      </w:r>
      <w:r w:rsidRPr="00CB68CE">
        <w:rPr>
          <w:rFonts w:ascii="Arial" w:eastAsia="Times New Roman" w:hAnsi="Arial" w:cs="Arial"/>
          <w:color w:val="000000"/>
          <w:sz w:val="27"/>
          <w:szCs w:val="27"/>
          <w:lang w:val="en-US" w:eastAsia="it-IT"/>
        </w:rPr>
        <w:br/>
        <w:t>Joshua fit the battle of Jericho</w:t>
      </w:r>
      <w:r w:rsidRPr="00CB68CE">
        <w:rPr>
          <w:rFonts w:ascii="Arial" w:eastAsia="Times New Roman" w:hAnsi="Arial" w:cs="Arial"/>
          <w:color w:val="000000"/>
          <w:sz w:val="27"/>
          <w:szCs w:val="27"/>
          <w:lang w:val="en-US" w:eastAsia="it-IT"/>
        </w:rPr>
        <w:br/>
        <w:t xml:space="preserve">And the walls come </w:t>
      </w:r>
      <w:proofErr w:type="spellStart"/>
      <w:r w:rsidRPr="00CB68CE">
        <w:rPr>
          <w:rFonts w:ascii="Arial" w:eastAsia="Times New Roman" w:hAnsi="Arial" w:cs="Arial"/>
          <w:color w:val="000000"/>
          <w:sz w:val="27"/>
          <w:szCs w:val="27"/>
          <w:lang w:val="en-US" w:eastAsia="it-IT"/>
        </w:rPr>
        <w:t>tumblin</w:t>
      </w:r>
      <w:proofErr w:type="spellEnd"/>
      <w:r w:rsidRPr="00CB68CE">
        <w:rPr>
          <w:rFonts w:ascii="Arial" w:eastAsia="Times New Roman" w:hAnsi="Arial" w:cs="Arial"/>
          <w:color w:val="000000"/>
          <w:sz w:val="27"/>
          <w:szCs w:val="27"/>
          <w:lang w:val="en-US" w:eastAsia="it-IT"/>
        </w:rPr>
        <w:t xml:space="preserve">' down, that </w:t>
      </w:r>
      <w:proofErr w:type="spellStart"/>
      <w:r w:rsidRPr="00CB68CE">
        <w:rPr>
          <w:rFonts w:ascii="Arial" w:eastAsia="Times New Roman" w:hAnsi="Arial" w:cs="Arial"/>
          <w:color w:val="000000"/>
          <w:sz w:val="27"/>
          <w:szCs w:val="27"/>
          <w:lang w:val="en-US" w:eastAsia="it-IT"/>
        </w:rPr>
        <w:t>mornin</w:t>
      </w:r>
      <w:proofErr w:type="spellEnd"/>
      <w:r w:rsidRPr="00CB68CE">
        <w:rPr>
          <w:rFonts w:ascii="Arial" w:eastAsia="Times New Roman" w:hAnsi="Arial" w:cs="Arial"/>
          <w:color w:val="000000"/>
          <w:sz w:val="27"/>
          <w:szCs w:val="27"/>
          <w:lang w:val="en-US" w:eastAsia="it-IT"/>
        </w:rPr>
        <w:t>'</w:t>
      </w:r>
    </w:p>
    <w:p w:rsidR="00CB68CE" w:rsidRPr="00CB68CE" w:rsidRDefault="00CB68CE" w:rsidP="00CB68CE">
      <w:pPr>
        <w:spacing w:before="100" w:beforeAutospacing="1" w:after="100" w:afterAutospacing="1" w:line="316" w:lineRule="atLeast"/>
        <w:jc w:val="left"/>
        <w:rPr>
          <w:rFonts w:ascii="Arial" w:eastAsia="Times New Roman" w:hAnsi="Arial" w:cs="Arial"/>
          <w:color w:val="000000"/>
          <w:sz w:val="27"/>
          <w:szCs w:val="27"/>
          <w:lang w:val="en-US" w:eastAsia="it-IT"/>
        </w:rPr>
      </w:pPr>
      <w:r w:rsidRPr="00CB68CE">
        <w:rPr>
          <w:rFonts w:ascii="Arial" w:eastAsia="Times New Roman" w:hAnsi="Arial" w:cs="Arial"/>
          <w:color w:val="000000"/>
          <w:sz w:val="27"/>
          <w:szCs w:val="27"/>
          <w:lang w:val="en-US" w:eastAsia="it-IT"/>
        </w:rPr>
        <w:t>Joshua fit the battle of Jericho</w:t>
      </w:r>
      <w:r w:rsidRPr="00CB68CE">
        <w:rPr>
          <w:rFonts w:ascii="Arial" w:eastAsia="Times New Roman" w:hAnsi="Arial" w:cs="Arial"/>
          <w:color w:val="000000"/>
          <w:sz w:val="27"/>
          <w:szCs w:val="27"/>
          <w:lang w:val="en-US" w:eastAsia="it-IT"/>
        </w:rPr>
        <w:br/>
        <w:t>Jericho, Jericho</w:t>
      </w:r>
      <w:r w:rsidRPr="00CB68CE">
        <w:rPr>
          <w:rFonts w:ascii="Arial" w:eastAsia="Times New Roman" w:hAnsi="Arial" w:cs="Arial"/>
          <w:color w:val="000000"/>
          <w:sz w:val="27"/>
          <w:szCs w:val="27"/>
          <w:lang w:val="en-US" w:eastAsia="it-IT"/>
        </w:rPr>
        <w:br/>
        <w:t>Joshua fit the battle of Jericho</w:t>
      </w:r>
      <w:r w:rsidRPr="00CB68CE">
        <w:rPr>
          <w:rFonts w:ascii="Arial" w:eastAsia="Times New Roman" w:hAnsi="Arial" w:cs="Arial"/>
          <w:color w:val="000000"/>
          <w:sz w:val="27"/>
          <w:szCs w:val="27"/>
          <w:lang w:val="en-US" w:eastAsia="it-IT"/>
        </w:rPr>
        <w:br/>
        <w:t xml:space="preserve">And the walls come </w:t>
      </w:r>
      <w:proofErr w:type="spellStart"/>
      <w:r w:rsidRPr="00CB68CE">
        <w:rPr>
          <w:rFonts w:ascii="Arial" w:eastAsia="Times New Roman" w:hAnsi="Arial" w:cs="Arial"/>
          <w:color w:val="000000"/>
          <w:sz w:val="27"/>
          <w:szCs w:val="27"/>
          <w:lang w:val="en-US" w:eastAsia="it-IT"/>
        </w:rPr>
        <w:t>tumblin</w:t>
      </w:r>
      <w:proofErr w:type="spellEnd"/>
      <w:r w:rsidRPr="00CB68CE">
        <w:rPr>
          <w:rFonts w:ascii="Arial" w:eastAsia="Times New Roman" w:hAnsi="Arial" w:cs="Arial"/>
          <w:color w:val="000000"/>
          <w:sz w:val="27"/>
          <w:szCs w:val="27"/>
          <w:lang w:val="en-US" w:eastAsia="it-IT"/>
        </w:rPr>
        <w:t>' down, Hallelujah</w:t>
      </w:r>
    </w:p>
    <w:p w:rsidR="00CB68CE" w:rsidRPr="00CB68CE" w:rsidRDefault="00CB68CE" w:rsidP="00CB68CE">
      <w:pPr>
        <w:spacing w:before="100" w:beforeAutospacing="1" w:after="100" w:afterAutospacing="1" w:line="316" w:lineRule="atLeast"/>
        <w:jc w:val="left"/>
        <w:rPr>
          <w:rFonts w:ascii="Arial" w:eastAsia="Times New Roman" w:hAnsi="Arial" w:cs="Arial"/>
          <w:color w:val="000000"/>
          <w:sz w:val="27"/>
          <w:szCs w:val="27"/>
          <w:lang w:val="en-US" w:eastAsia="it-IT"/>
        </w:rPr>
      </w:pPr>
      <w:r w:rsidRPr="00CB68CE">
        <w:rPr>
          <w:rFonts w:ascii="Arial" w:eastAsia="Times New Roman" w:hAnsi="Arial" w:cs="Arial"/>
          <w:color w:val="000000"/>
          <w:sz w:val="27"/>
          <w:szCs w:val="27"/>
          <w:lang w:val="en-US" w:eastAsia="it-IT"/>
        </w:rPr>
        <w:t>Joshua fit the battle of Jericho</w:t>
      </w:r>
      <w:r w:rsidRPr="00CB68CE">
        <w:rPr>
          <w:rFonts w:ascii="Arial" w:eastAsia="Times New Roman" w:hAnsi="Arial" w:cs="Arial"/>
          <w:color w:val="000000"/>
          <w:sz w:val="27"/>
          <w:szCs w:val="27"/>
          <w:lang w:val="en-US" w:eastAsia="it-IT"/>
        </w:rPr>
        <w:br/>
        <w:t>Jericho, Jericho</w:t>
      </w:r>
      <w:r w:rsidRPr="00CB68CE">
        <w:rPr>
          <w:rFonts w:ascii="Arial" w:eastAsia="Times New Roman" w:hAnsi="Arial" w:cs="Arial"/>
          <w:color w:val="000000"/>
          <w:sz w:val="27"/>
          <w:szCs w:val="27"/>
          <w:lang w:val="en-US" w:eastAsia="it-IT"/>
        </w:rPr>
        <w:br/>
        <w:t>Joshua fit the battle of Jericho</w:t>
      </w:r>
      <w:r w:rsidRPr="00CB68CE">
        <w:rPr>
          <w:rFonts w:ascii="Arial" w:eastAsia="Times New Roman" w:hAnsi="Arial" w:cs="Arial"/>
          <w:color w:val="000000"/>
          <w:sz w:val="27"/>
          <w:szCs w:val="27"/>
          <w:lang w:val="en-US" w:eastAsia="it-IT"/>
        </w:rPr>
        <w:br/>
        <w:t xml:space="preserve">And the walls come </w:t>
      </w:r>
      <w:proofErr w:type="spellStart"/>
      <w:r w:rsidRPr="00CB68CE">
        <w:rPr>
          <w:rFonts w:ascii="Arial" w:eastAsia="Times New Roman" w:hAnsi="Arial" w:cs="Arial"/>
          <w:color w:val="000000"/>
          <w:sz w:val="27"/>
          <w:szCs w:val="27"/>
          <w:lang w:val="en-US" w:eastAsia="it-IT"/>
        </w:rPr>
        <w:t>tumblin</w:t>
      </w:r>
      <w:proofErr w:type="spellEnd"/>
      <w:r w:rsidRPr="00CB68CE">
        <w:rPr>
          <w:rFonts w:ascii="Arial" w:eastAsia="Times New Roman" w:hAnsi="Arial" w:cs="Arial"/>
          <w:color w:val="000000"/>
          <w:sz w:val="27"/>
          <w:szCs w:val="27"/>
          <w:lang w:val="en-US" w:eastAsia="it-IT"/>
        </w:rPr>
        <w:t>' down</w:t>
      </w:r>
    </w:p>
    <w:p w:rsidR="004052DC" w:rsidRPr="00CB68CE" w:rsidRDefault="004052DC" w:rsidP="00CB68CE">
      <w:pPr>
        <w:jc w:val="left"/>
        <w:rPr>
          <w:lang w:val="en-US"/>
        </w:rPr>
      </w:pPr>
    </w:p>
    <w:sectPr w:rsidR="004052DC" w:rsidRPr="00CB68CE" w:rsidSect="004052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1"/>
  <w:proofState w:spelling="clean"/>
  <w:defaultTabStop w:val="708"/>
  <w:hyphenationZone w:val="283"/>
  <w:characterSpacingControl w:val="doNotCompress"/>
  <w:compat/>
  <w:rsids>
    <w:rsidRoot w:val="00CB68CE"/>
    <w:rsid w:val="001C5A47"/>
    <w:rsid w:val="004052DC"/>
    <w:rsid w:val="00CB6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52D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verse">
    <w:name w:val="verse"/>
    <w:basedOn w:val="Normale"/>
    <w:rsid w:val="00CB68C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CB68CE"/>
  </w:style>
  <w:style w:type="character" w:styleId="Collegamentoipertestuale">
    <w:name w:val="Hyperlink"/>
    <w:basedOn w:val="Carpredefinitoparagrafo"/>
    <w:uiPriority w:val="99"/>
    <w:semiHidden/>
    <w:unhideWhenUsed/>
    <w:rsid w:val="00CB68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3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</dc:creator>
  <cp:lastModifiedBy>Cri</cp:lastModifiedBy>
  <cp:revision>1</cp:revision>
  <dcterms:created xsi:type="dcterms:W3CDTF">2015-09-27T16:20:00Z</dcterms:created>
  <dcterms:modified xsi:type="dcterms:W3CDTF">2015-09-27T16:20:00Z</dcterms:modified>
</cp:coreProperties>
</file>